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6A" w:rsidRPr="00C0586A" w:rsidRDefault="00C0586A" w:rsidP="00C0586A">
      <w:pPr>
        <w:jc w:val="center"/>
        <w:rPr>
          <w:rFonts w:ascii="Footlight MT Light" w:hAnsi="Footlight MT Light"/>
          <w:sz w:val="36"/>
          <w:u w:val="single"/>
        </w:rPr>
      </w:pPr>
      <w:r w:rsidRPr="00C0586A">
        <w:rPr>
          <w:rFonts w:ascii="Footlight MT Light" w:hAnsi="Footlight MT Light"/>
          <w:sz w:val="36"/>
          <w:u w:val="single"/>
        </w:rPr>
        <w:t>From Our Bishops: “Things have gone too far…”</w:t>
      </w:r>
    </w:p>
    <w:p w:rsidR="0077758D" w:rsidRPr="00C0586A" w:rsidRDefault="00C0586A" w:rsidP="00C0586A">
      <w:pPr>
        <w:jc w:val="center"/>
        <w:rPr>
          <w:rFonts w:ascii="Footlight MT Light" w:hAnsi="Footlight MT Light"/>
          <w:sz w:val="32"/>
        </w:rPr>
      </w:pPr>
      <w:r w:rsidRPr="00C0586A">
        <w:rPr>
          <w:rFonts w:ascii="Footlight MT Light" w:hAnsi="Footlight MT Light"/>
          <w:sz w:val="32"/>
        </w:rPr>
        <w:t>August 30, 2015- 22</w:t>
      </w:r>
      <w:r w:rsidRPr="00C0586A">
        <w:rPr>
          <w:rFonts w:ascii="Footlight MT Light" w:hAnsi="Footlight MT Light"/>
          <w:sz w:val="32"/>
          <w:vertAlign w:val="superscript"/>
        </w:rPr>
        <w:t>nd</w:t>
      </w:r>
      <w:r w:rsidRPr="00C0586A">
        <w:rPr>
          <w:rFonts w:ascii="Footlight MT Light" w:hAnsi="Footlight MT Light"/>
          <w:sz w:val="32"/>
        </w:rPr>
        <w:t xml:space="preserve"> Sunday Ordinary Time</w:t>
      </w:r>
    </w:p>
    <w:p w:rsidR="00C0586A" w:rsidRPr="00C0586A" w:rsidRDefault="00C0586A" w:rsidP="00C0586A">
      <w:pPr>
        <w:pStyle w:val="NormalWeb"/>
        <w:shd w:val="clear" w:color="auto" w:fill="FFFFFF"/>
        <w:spacing w:line="360" w:lineRule="auto"/>
        <w:rPr>
          <w:rFonts w:ascii="Maiandra GD" w:hAnsi="Maiandra GD" w:cs="Arial"/>
          <w:color w:val="222222"/>
          <w:sz w:val="26"/>
          <w:szCs w:val="26"/>
        </w:rPr>
      </w:pPr>
      <w:r w:rsidRPr="00C0586A">
        <w:rPr>
          <w:rFonts w:ascii="Maiandra GD" w:hAnsi="Maiandra GD" w:cs="Arial"/>
          <w:color w:val="222222"/>
          <w:sz w:val="26"/>
          <w:szCs w:val="26"/>
        </w:rPr>
        <w:t>“In the United States abortion is legal throughout pregnancy. Yet abortion is a violation of human rights incomparable in magnitude and an atrocity for the whole human family. While Roe v. Wade appeared to create a right with some limitations, Doe v. Bolton, which was decided the same day, erased those limitations by creating a "health" exception so broad that it effectively allows abortion for any reason at any time… Most Americans are surprised and shocked to learn about the lack of any meaningful legal limitations for abortion. Most know things have gone too far. Together with those from many other faith communities, we work to bring about a society that recognizes abortion for what it truly is” (</w:t>
      </w:r>
      <w:r w:rsidRPr="00C0586A">
        <w:rPr>
          <w:rFonts w:ascii="Maiandra GD" w:hAnsi="Maiandra GD" w:cs="Arial"/>
          <w:i/>
          <w:color w:val="222222"/>
          <w:sz w:val="26"/>
          <w:szCs w:val="26"/>
        </w:rPr>
        <w:t>A Matter of the Heart -- A Statement of the United States Conference of Catholic Bishops on the Thirtieth Anniversary of Roe v. Wade</w:t>
      </w:r>
      <w:r w:rsidRPr="00C0586A">
        <w:rPr>
          <w:rFonts w:ascii="Maiandra GD" w:hAnsi="Maiandra GD" w:cs="Arial"/>
          <w:color w:val="222222"/>
          <w:sz w:val="26"/>
          <w:szCs w:val="26"/>
        </w:rPr>
        <w:t>)</w:t>
      </w:r>
    </w:p>
    <w:p w:rsidR="00C0586A" w:rsidRPr="00C0586A" w:rsidRDefault="00C0586A" w:rsidP="00C0586A">
      <w:pPr>
        <w:jc w:val="both"/>
        <w:rPr>
          <w:rFonts w:ascii="Footlight MT Light" w:hAnsi="Footlight MT Light"/>
          <w:sz w:val="28"/>
        </w:rPr>
      </w:pPr>
    </w:p>
    <w:sectPr w:rsidR="00C0586A" w:rsidRPr="00C0586A" w:rsidSect="00777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586A"/>
    <w:rsid w:val="0077758D"/>
    <w:rsid w:val="00C05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8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1</cp:revision>
  <dcterms:created xsi:type="dcterms:W3CDTF">2015-08-27T20:42:00Z</dcterms:created>
  <dcterms:modified xsi:type="dcterms:W3CDTF">2015-08-27T20:53:00Z</dcterms:modified>
</cp:coreProperties>
</file>