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CE6" w:rsidRDefault="00EB0CE6" w:rsidP="00EB0CE6">
      <w:pPr>
        <w:pStyle w:val="NormalWeb"/>
        <w:shd w:val="clear" w:color="auto" w:fill="FFFFFF"/>
        <w:spacing w:line="360" w:lineRule="auto"/>
        <w:jc w:val="center"/>
        <w:rPr>
          <w:rStyle w:val="Strong"/>
          <w:rFonts w:ascii="Maiandra GD" w:hAnsi="Maiandra GD" w:cs="Arial"/>
          <w:color w:val="222222"/>
          <w:sz w:val="36"/>
          <w:szCs w:val="21"/>
          <w:u w:val="single"/>
        </w:rPr>
      </w:pPr>
      <w:r w:rsidRPr="00EB0CE6">
        <w:rPr>
          <w:rStyle w:val="Strong"/>
          <w:rFonts w:ascii="Maiandra GD" w:hAnsi="Maiandra GD" w:cs="Arial"/>
          <w:color w:val="222222"/>
          <w:sz w:val="36"/>
          <w:szCs w:val="21"/>
          <w:u w:val="single"/>
        </w:rPr>
        <w:t>Pope Benedict XVI on Life…</w:t>
      </w:r>
    </w:p>
    <w:p w:rsidR="00EB0CE6" w:rsidRPr="00EB0CE6" w:rsidRDefault="00EB0CE6" w:rsidP="00EB0CE6">
      <w:pPr>
        <w:pStyle w:val="NormalWeb"/>
        <w:shd w:val="clear" w:color="auto" w:fill="FFFFFF"/>
        <w:spacing w:line="360" w:lineRule="auto"/>
        <w:jc w:val="center"/>
        <w:rPr>
          <w:rFonts w:ascii="Maiandra GD" w:hAnsi="Maiandra GD" w:cs="Arial"/>
          <w:color w:val="222222"/>
          <w:sz w:val="32"/>
          <w:szCs w:val="21"/>
        </w:rPr>
      </w:pPr>
      <w:r w:rsidRPr="00EB0CE6">
        <w:rPr>
          <w:rStyle w:val="Strong"/>
          <w:rFonts w:ascii="Maiandra GD" w:hAnsi="Maiandra GD" w:cs="Arial"/>
          <w:color w:val="222222"/>
          <w:sz w:val="32"/>
          <w:szCs w:val="21"/>
        </w:rPr>
        <w:t>September 20</w:t>
      </w:r>
      <w:r w:rsidRPr="00EB0CE6">
        <w:rPr>
          <w:rStyle w:val="Strong"/>
          <w:rFonts w:ascii="Maiandra GD" w:hAnsi="Maiandra GD" w:cs="Arial"/>
          <w:color w:val="222222"/>
          <w:sz w:val="32"/>
          <w:szCs w:val="21"/>
          <w:vertAlign w:val="superscript"/>
        </w:rPr>
        <w:t>th</w:t>
      </w:r>
      <w:r w:rsidRPr="00EB0CE6">
        <w:rPr>
          <w:rStyle w:val="Strong"/>
          <w:rFonts w:ascii="Maiandra GD" w:hAnsi="Maiandra GD" w:cs="Arial"/>
          <w:color w:val="222222"/>
          <w:sz w:val="32"/>
          <w:szCs w:val="21"/>
        </w:rPr>
        <w:t xml:space="preserve"> ~ 25</w:t>
      </w:r>
      <w:r w:rsidRPr="00EB0CE6">
        <w:rPr>
          <w:rStyle w:val="Strong"/>
          <w:rFonts w:ascii="Maiandra GD" w:hAnsi="Maiandra GD" w:cs="Arial"/>
          <w:color w:val="222222"/>
          <w:sz w:val="32"/>
          <w:szCs w:val="21"/>
          <w:vertAlign w:val="superscript"/>
        </w:rPr>
        <w:t>th</w:t>
      </w:r>
      <w:r w:rsidRPr="00EB0CE6">
        <w:rPr>
          <w:rStyle w:val="Strong"/>
          <w:rFonts w:ascii="Maiandra GD" w:hAnsi="Maiandra GD" w:cs="Arial"/>
          <w:color w:val="222222"/>
          <w:sz w:val="32"/>
          <w:szCs w:val="21"/>
        </w:rPr>
        <w:t xml:space="preserve"> Sunday Ordinary Time</w:t>
      </w:r>
    </w:p>
    <w:p w:rsidR="00EB0CE6" w:rsidRPr="00EB0CE6" w:rsidRDefault="00EB0CE6" w:rsidP="00EB0CE6">
      <w:pPr>
        <w:pStyle w:val="NormalWeb"/>
        <w:shd w:val="clear" w:color="auto" w:fill="FFFFFF"/>
        <w:spacing w:line="360" w:lineRule="auto"/>
        <w:rPr>
          <w:rFonts w:ascii="Maiandra GD" w:hAnsi="Maiandra GD" w:cs="Arial"/>
          <w:color w:val="222222"/>
          <w:sz w:val="28"/>
          <w:szCs w:val="21"/>
        </w:rPr>
      </w:pPr>
      <w:r w:rsidRPr="00EB0CE6">
        <w:rPr>
          <w:rFonts w:ascii="Maiandra GD" w:hAnsi="Maiandra GD" w:cs="Arial"/>
          <w:color w:val="222222"/>
          <w:sz w:val="28"/>
          <w:szCs w:val="21"/>
        </w:rPr>
        <w:t>“We are well aware that all too often … life is exalted as long as it is pleasurable, but there is a tendency to no longer respect it as soon as it is sick or handicapped. Based on deep love for every person it is possible instead to put into practice effective forms of service to life:  to newborn life and to life marked by marginalization or suffering, especially in its terminal phase. The Virgin Mary received with perfect love the Word of life, Jesus Christ, who came into the world so that human beings might "have life... abundantly" (</w:t>
      </w:r>
      <w:proofErr w:type="spellStart"/>
      <w:r w:rsidRPr="00EB0CE6">
        <w:rPr>
          <w:rFonts w:ascii="Maiandra GD" w:hAnsi="Maiandra GD" w:cs="Arial"/>
          <w:color w:val="222222"/>
          <w:sz w:val="28"/>
          <w:szCs w:val="21"/>
        </w:rPr>
        <w:t>Jn</w:t>
      </w:r>
      <w:proofErr w:type="spellEnd"/>
      <w:r w:rsidRPr="00EB0CE6">
        <w:rPr>
          <w:rFonts w:ascii="Maiandra GD" w:hAnsi="Maiandra GD" w:cs="Arial"/>
          <w:color w:val="222222"/>
          <w:sz w:val="28"/>
          <w:szCs w:val="21"/>
        </w:rPr>
        <w:t xml:space="preserve"> 10: 10). Let us entrust to her expectant mothers, families, health-care workers and volunteers who are committed in so many ways to the service of life. </w:t>
      </w:r>
      <w:proofErr w:type="gramStart"/>
      <w:r w:rsidRPr="00EB0CE6">
        <w:rPr>
          <w:rFonts w:ascii="Maiandra GD" w:hAnsi="Maiandra GD" w:cs="Arial"/>
          <w:color w:val="222222"/>
          <w:sz w:val="28"/>
          <w:szCs w:val="21"/>
        </w:rPr>
        <w:t>Let us pray in particular for people in the most difficult situations” (Angelus, February 5, 2006).</w:t>
      </w:r>
      <w:proofErr w:type="gramEnd"/>
    </w:p>
    <w:p w:rsidR="00D04C03" w:rsidRPr="00EB0CE6" w:rsidRDefault="00D04C03">
      <w:pPr>
        <w:rPr>
          <w:rFonts w:ascii="Candara" w:hAnsi="Candara"/>
          <w:sz w:val="36"/>
        </w:rPr>
      </w:pPr>
    </w:p>
    <w:sectPr w:rsidR="00D04C03" w:rsidRPr="00EB0CE6" w:rsidSect="00D04C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B0CE6"/>
    <w:rsid w:val="00D04C03"/>
    <w:rsid w:val="00EB0C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C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0C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0CE6"/>
    <w:rPr>
      <w:b/>
      <w:bCs/>
    </w:rPr>
  </w:style>
</w:styles>
</file>

<file path=word/webSettings.xml><?xml version="1.0" encoding="utf-8"?>
<w:webSettings xmlns:r="http://schemas.openxmlformats.org/officeDocument/2006/relationships" xmlns:w="http://schemas.openxmlformats.org/wordprocessingml/2006/main">
  <w:divs>
    <w:div w:id="141813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741</Characters>
  <Application>Microsoft Office Word</Application>
  <DocSecurity>0</DocSecurity>
  <Lines>6</Lines>
  <Paragraphs>1</Paragraphs>
  <ScaleCrop>false</ScaleCrop>
  <Company>Microsoft</Company>
  <LinksUpToDate>false</LinksUpToDate>
  <CharactersWithSpaces>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Stromer</dc:creator>
  <cp:lastModifiedBy>Madeline Stromer</cp:lastModifiedBy>
  <cp:revision>1</cp:revision>
  <dcterms:created xsi:type="dcterms:W3CDTF">2015-09-24T16:14:00Z</dcterms:created>
  <dcterms:modified xsi:type="dcterms:W3CDTF">2015-09-24T16:15:00Z</dcterms:modified>
</cp:coreProperties>
</file>