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14" w:rsidRDefault="00D27D14" w:rsidP="00D27D14">
      <w:pPr>
        <w:pStyle w:val="NormalWeb"/>
        <w:shd w:val="clear" w:color="auto" w:fill="FFFFFF"/>
        <w:spacing w:line="276" w:lineRule="auto"/>
        <w:jc w:val="center"/>
        <w:rPr>
          <w:rStyle w:val="il"/>
          <w:rFonts w:ascii="Maiandra GD" w:hAnsi="Maiandra GD" w:cs="Arial"/>
          <w:b/>
          <w:bCs/>
          <w:color w:val="222222"/>
          <w:sz w:val="36"/>
          <w:szCs w:val="21"/>
          <w:u w:val="single"/>
        </w:rPr>
      </w:pPr>
      <w:r w:rsidRPr="00D27D14">
        <w:rPr>
          <w:rStyle w:val="Strong"/>
          <w:rFonts w:ascii="Maiandra GD" w:hAnsi="Maiandra GD" w:cs="Arial"/>
          <w:color w:val="222222"/>
          <w:sz w:val="36"/>
          <w:szCs w:val="21"/>
          <w:u w:val="single"/>
        </w:rPr>
        <w:t>Sanctuary of</w:t>
      </w:r>
      <w:r w:rsidRPr="00D27D14">
        <w:rPr>
          <w:rStyle w:val="apple-converted-space"/>
          <w:rFonts w:ascii="Maiandra GD" w:hAnsi="Maiandra GD" w:cs="Arial"/>
          <w:b/>
          <w:bCs/>
          <w:color w:val="222222"/>
          <w:sz w:val="36"/>
          <w:szCs w:val="21"/>
          <w:u w:val="single"/>
        </w:rPr>
        <w:t> </w:t>
      </w:r>
      <w:r w:rsidRPr="00D27D14">
        <w:rPr>
          <w:rStyle w:val="il"/>
          <w:rFonts w:ascii="Maiandra GD" w:hAnsi="Maiandra GD" w:cs="Arial"/>
          <w:b/>
          <w:bCs/>
          <w:color w:val="222222"/>
          <w:sz w:val="36"/>
          <w:szCs w:val="21"/>
          <w:u w:val="single"/>
        </w:rPr>
        <w:t>Life</w:t>
      </w:r>
    </w:p>
    <w:p w:rsidR="00D27D14" w:rsidRPr="00D27D14" w:rsidRDefault="00D27D14" w:rsidP="00D27D14">
      <w:pPr>
        <w:pStyle w:val="NormalWeb"/>
        <w:shd w:val="clear" w:color="auto" w:fill="FFFFFF"/>
        <w:spacing w:line="276" w:lineRule="auto"/>
        <w:jc w:val="center"/>
        <w:rPr>
          <w:rFonts w:ascii="Maiandra GD" w:hAnsi="Maiandra GD" w:cs="Arial"/>
          <w:color w:val="222222"/>
          <w:sz w:val="32"/>
          <w:szCs w:val="21"/>
        </w:rPr>
      </w:pPr>
      <w:r>
        <w:rPr>
          <w:rStyle w:val="il"/>
          <w:rFonts w:ascii="Maiandra GD" w:hAnsi="Maiandra GD" w:cs="Arial"/>
          <w:bCs/>
          <w:color w:val="222222"/>
          <w:sz w:val="32"/>
          <w:szCs w:val="21"/>
        </w:rPr>
        <w:t>August 9, 2015---19</w:t>
      </w:r>
      <w:r w:rsidRPr="00D27D14">
        <w:rPr>
          <w:rStyle w:val="il"/>
          <w:rFonts w:ascii="Maiandra GD" w:hAnsi="Maiandra GD" w:cs="Arial"/>
          <w:bCs/>
          <w:color w:val="222222"/>
          <w:sz w:val="32"/>
          <w:szCs w:val="21"/>
          <w:vertAlign w:val="superscript"/>
        </w:rPr>
        <w:t>th</w:t>
      </w:r>
      <w:r>
        <w:rPr>
          <w:rStyle w:val="il"/>
          <w:rFonts w:ascii="Maiandra GD" w:hAnsi="Maiandra GD" w:cs="Arial"/>
          <w:bCs/>
          <w:color w:val="222222"/>
          <w:sz w:val="32"/>
          <w:szCs w:val="21"/>
        </w:rPr>
        <w:t xml:space="preserve"> Sunday Ordinary Time</w:t>
      </w:r>
    </w:p>
    <w:p w:rsidR="00D27D14" w:rsidRPr="00D27D14" w:rsidRDefault="00D27D14" w:rsidP="00D27D14">
      <w:pPr>
        <w:pStyle w:val="NormalWeb"/>
        <w:shd w:val="clear" w:color="auto" w:fill="FFFFFF"/>
        <w:spacing w:line="360" w:lineRule="auto"/>
        <w:rPr>
          <w:rFonts w:ascii="Maiandra GD" w:hAnsi="Maiandra GD" w:cs="Arial"/>
          <w:color w:val="222222"/>
          <w:sz w:val="28"/>
          <w:szCs w:val="21"/>
        </w:rPr>
      </w:pPr>
      <w:r w:rsidRPr="00D27D14">
        <w:rPr>
          <w:rFonts w:ascii="Maiandra GD" w:hAnsi="Maiandra GD" w:cs="Arial"/>
          <w:color w:val="222222"/>
          <w:sz w:val="28"/>
          <w:szCs w:val="21"/>
        </w:rPr>
        <w:t>“From within the heart of the world, the family has a decisive and determinative relationship with</w:t>
      </w:r>
      <w:r w:rsidRPr="00D27D14">
        <w:rPr>
          <w:rStyle w:val="apple-converted-space"/>
          <w:rFonts w:ascii="Maiandra GD" w:hAnsi="Maiandra GD" w:cs="Arial"/>
          <w:color w:val="222222"/>
          <w:sz w:val="28"/>
          <w:szCs w:val="21"/>
        </w:rPr>
        <w:t> </w:t>
      </w:r>
      <w:r w:rsidRPr="00D27D14">
        <w:rPr>
          <w:rStyle w:val="il"/>
          <w:rFonts w:ascii="Maiandra GD" w:hAnsi="Maiandra GD" w:cs="Arial"/>
          <w:color w:val="222222"/>
          <w:sz w:val="28"/>
          <w:szCs w:val="21"/>
        </w:rPr>
        <w:t>life</w:t>
      </w:r>
      <w:r w:rsidRPr="00D27D14">
        <w:rPr>
          <w:rFonts w:ascii="Maiandra GD" w:hAnsi="Maiandra GD" w:cs="Arial"/>
          <w:color w:val="222222"/>
          <w:sz w:val="28"/>
          <w:szCs w:val="21"/>
        </w:rPr>
        <w:t>. As a Sanctuary of</w:t>
      </w:r>
      <w:r w:rsidRPr="00D27D14">
        <w:rPr>
          <w:rStyle w:val="apple-converted-space"/>
          <w:rFonts w:ascii="Maiandra GD" w:hAnsi="Maiandra GD" w:cs="Arial"/>
          <w:color w:val="222222"/>
          <w:sz w:val="28"/>
          <w:szCs w:val="21"/>
        </w:rPr>
        <w:t> </w:t>
      </w:r>
      <w:r w:rsidRPr="00D27D14">
        <w:rPr>
          <w:rStyle w:val="il"/>
          <w:rFonts w:ascii="Maiandra GD" w:hAnsi="Maiandra GD" w:cs="Arial"/>
          <w:color w:val="222222"/>
          <w:sz w:val="28"/>
          <w:szCs w:val="21"/>
        </w:rPr>
        <w:t>life</w:t>
      </w:r>
      <w:r w:rsidRPr="00D27D14">
        <w:rPr>
          <w:rFonts w:ascii="Maiandra GD" w:hAnsi="Maiandra GD" w:cs="Arial"/>
          <w:color w:val="222222"/>
          <w:sz w:val="28"/>
          <w:szCs w:val="21"/>
        </w:rPr>
        <w:t>, the family must welcome it, defend it, accompany it during its development, especially during the whole process of its education….The family lovingly bears witness to the uniqueness of new</w:t>
      </w:r>
      <w:r w:rsidRPr="00D27D14">
        <w:rPr>
          <w:rStyle w:val="apple-converted-space"/>
          <w:rFonts w:ascii="Maiandra GD" w:hAnsi="Maiandra GD" w:cs="Arial"/>
          <w:color w:val="222222"/>
          <w:sz w:val="28"/>
          <w:szCs w:val="21"/>
        </w:rPr>
        <w:t> </w:t>
      </w:r>
      <w:r w:rsidRPr="00D27D14">
        <w:rPr>
          <w:rStyle w:val="il"/>
          <w:rFonts w:ascii="Maiandra GD" w:hAnsi="Maiandra GD" w:cs="Arial"/>
          <w:color w:val="222222"/>
          <w:sz w:val="28"/>
          <w:szCs w:val="21"/>
        </w:rPr>
        <w:t>life</w:t>
      </w:r>
      <w:r w:rsidRPr="00D27D14">
        <w:rPr>
          <w:rFonts w:ascii="Maiandra GD" w:hAnsi="Maiandra GD" w:cs="Arial"/>
          <w:color w:val="222222"/>
          <w:sz w:val="28"/>
          <w:szCs w:val="21"/>
        </w:rPr>
        <w:t xml:space="preserve">….The instruction of the </w:t>
      </w:r>
      <w:proofErr w:type="spellStart"/>
      <w:r w:rsidRPr="00D27D14">
        <w:rPr>
          <w:rFonts w:ascii="Maiandra GD" w:hAnsi="Maiandra GD" w:cs="Arial"/>
          <w:color w:val="222222"/>
          <w:sz w:val="28"/>
          <w:szCs w:val="21"/>
        </w:rPr>
        <w:t>Didache</w:t>
      </w:r>
      <w:proofErr w:type="spellEnd"/>
      <w:r w:rsidRPr="00D27D14">
        <w:rPr>
          <w:rFonts w:ascii="Maiandra GD" w:hAnsi="Maiandra GD" w:cs="Arial"/>
          <w:color w:val="222222"/>
          <w:sz w:val="28"/>
          <w:szCs w:val="21"/>
        </w:rPr>
        <w:t xml:space="preserve">, “Thou </w:t>
      </w:r>
      <w:proofErr w:type="spellStart"/>
      <w:r w:rsidRPr="00D27D14">
        <w:rPr>
          <w:rFonts w:ascii="Maiandra GD" w:hAnsi="Maiandra GD" w:cs="Arial"/>
          <w:color w:val="222222"/>
          <w:sz w:val="28"/>
          <w:szCs w:val="21"/>
        </w:rPr>
        <w:t>shalt</w:t>
      </w:r>
      <w:proofErr w:type="spellEnd"/>
      <w:r w:rsidRPr="00D27D14">
        <w:rPr>
          <w:rFonts w:ascii="Maiandra GD" w:hAnsi="Maiandra GD" w:cs="Arial"/>
          <w:color w:val="222222"/>
          <w:sz w:val="28"/>
          <w:szCs w:val="21"/>
        </w:rPr>
        <w:t xml:space="preserve"> not kill the child in its mother’s womb” (2, 1), incorporated into the living tradition of the Church, must resound even today from the heart of every household. Only God is the Lord of</w:t>
      </w:r>
      <w:r w:rsidRPr="00D27D14">
        <w:rPr>
          <w:rStyle w:val="apple-converted-space"/>
          <w:rFonts w:ascii="Maiandra GD" w:hAnsi="Maiandra GD" w:cs="Arial"/>
          <w:color w:val="222222"/>
          <w:sz w:val="28"/>
          <w:szCs w:val="21"/>
        </w:rPr>
        <w:t> </w:t>
      </w:r>
      <w:r w:rsidRPr="00D27D14">
        <w:rPr>
          <w:rStyle w:val="il"/>
          <w:rFonts w:ascii="Maiandra GD" w:hAnsi="Maiandra GD" w:cs="Arial"/>
          <w:color w:val="222222"/>
          <w:sz w:val="28"/>
          <w:szCs w:val="21"/>
        </w:rPr>
        <w:t>life</w:t>
      </w:r>
      <w:r w:rsidRPr="00D27D14">
        <w:rPr>
          <w:rFonts w:ascii="Maiandra GD" w:hAnsi="Maiandra GD" w:cs="Arial"/>
          <w:color w:val="222222"/>
          <w:sz w:val="28"/>
          <w:szCs w:val="21"/>
        </w:rPr>
        <w:t xml:space="preserve">!" </w:t>
      </w:r>
      <w:proofErr w:type="gramStart"/>
      <w:r w:rsidRPr="00D27D14">
        <w:rPr>
          <w:rFonts w:ascii="Maiandra GD" w:hAnsi="Maiandra GD" w:cs="Arial"/>
          <w:color w:val="222222"/>
          <w:sz w:val="28"/>
          <w:szCs w:val="21"/>
        </w:rPr>
        <w:t>(Cardinal Alfonso Lopez Trujillo, President, Pontifical Council</w:t>
      </w:r>
      <w:r w:rsidRPr="00D27D14">
        <w:rPr>
          <w:rStyle w:val="apple-converted-space"/>
          <w:rFonts w:ascii="Maiandra GD" w:hAnsi="Maiandra GD" w:cs="Arial"/>
          <w:color w:val="222222"/>
          <w:sz w:val="28"/>
          <w:szCs w:val="21"/>
        </w:rPr>
        <w:t> </w:t>
      </w:r>
      <w:r w:rsidRPr="00D27D14">
        <w:rPr>
          <w:rStyle w:val="il"/>
          <w:rFonts w:ascii="Maiandra GD" w:hAnsi="Maiandra GD" w:cs="Arial"/>
          <w:color w:val="222222"/>
          <w:sz w:val="28"/>
          <w:szCs w:val="21"/>
        </w:rPr>
        <w:t>for</w:t>
      </w:r>
      <w:r w:rsidRPr="00D27D14">
        <w:rPr>
          <w:rStyle w:val="apple-converted-space"/>
          <w:rFonts w:ascii="Maiandra GD" w:hAnsi="Maiandra GD" w:cs="Arial"/>
          <w:color w:val="222222"/>
          <w:sz w:val="28"/>
          <w:szCs w:val="21"/>
        </w:rPr>
        <w:t> </w:t>
      </w:r>
      <w:r w:rsidRPr="00D27D14">
        <w:rPr>
          <w:rFonts w:ascii="Maiandra GD" w:hAnsi="Maiandra GD" w:cs="Arial"/>
          <w:color w:val="222222"/>
          <w:sz w:val="28"/>
          <w:szCs w:val="21"/>
        </w:rPr>
        <w:t>the Family, Homily to Pontifical Academy</w:t>
      </w:r>
      <w:r w:rsidRPr="00D27D14">
        <w:rPr>
          <w:rStyle w:val="apple-converted-space"/>
          <w:rFonts w:ascii="Maiandra GD" w:hAnsi="Maiandra GD" w:cs="Arial"/>
          <w:color w:val="222222"/>
          <w:sz w:val="28"/>
          <w:szCs w:val="21"/>
        </w:rPr>
        <w:t> </w:t>
      </w:r>
      <w:r w:rsidRPr="00D27D14">
        <w:rPr>
          <w:rStyle w:val="il"/>
          <w:rFonts w:ascii="Maiandra GD" w:hAnsi="Maiandra GD" w:cs="Arial"/>
          <w:color w:val="222222"/>
          <w:sz w:val="28"/>
          <w:szCs w:val="21"/>
        </w:rPr>
        <w:t>for</w:t>
      </w:r>
      <w:r w:rsidRPr="00D27D14">
        <w:rPr>
          <w:rStyle w:val="apple-converted-space"/>
          <w:rFonts w:ascii="Maiandra GD" w:hAnsi="Maiandra GD" w:cs="Arial"/>
          <w:color w:val="222222"/>
          <w:sz w:val="28"/>
          <w:szCs w:val="21"/>
        </w:rPr>
        <w:t> </w:t>
      </w:r>
      <w:r w:rsidRPr="00D27D14">
        <w:rPr>
          <w:rStyle w:val="il"/>
          <w:rFonts w:ascii="Maiandra GD" w:hAnsi="Maiandra GD" w:cs="Arial"/>
          <w:color w:val="222222"/>
          <w:sz w:val="28"/>
          <w:szCs w:val="21"/>
        </w:rPr>
        <w:t>Life</w:t>
      </w:r>
      <w:r w:rsidRPr="00D27D14">
        <w:rPr>
          <w:rFonts w:ascii="Maiandra GD" w:hAnsi="Maiandra GD" w:cs="Arial"/>
          <w:color w:val="222222"/>
          <w:sz w:val="28"/>
          <w:szCs w:val="21"/>
        </w:rPr>
        <w:t>, February, 1997).</w:t>
      </w:r>
      <w:proofErr w:type="gramEnd"/>
    </w:p>
    <w:p w:rsidR="0077758D" w:rsidRPr="00A24689" w:rsidRDefault="0077758D" w:rsidP="00A24689">
      <w:pPr>
        <w:spacing w:line="360" w:lineRule="auto"/>
        <w:rPr>
          <w:rFonts w:ascii="Maiandra GD" w:hAnsi="Maiandra GD"/>
          <w:sz w:val="26"/>
          <w:szCs w:val="26"/>
        </w:rPr>
      </w:pPr>
    </w:p>
    <w:sectPr w:rsidR="0077758D" w:rsidRPr="00A24689" w:rsidSect="00777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24689"/>
    <w:rsid w:val="0043162A"/>
    <w:rsid w:val="0077758D"/>
    <w:rsid w:val="008518C9"/>
    <w:rsid w:val="0089528E"/>
    <w:rsid w:val="00A24689"/>
    <w:rsid w:val="00AE09A7"/>
    <w:rsid w:val="00D27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6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689"/>
    <w:rPr>
      <w:b/>
      <w:bCs/>
    </w:rPr>
  </w:style>
  <w:style w:type="character" w:styleId="Emphasis">
    <w:name w:val="Emphasis"/>
    <w:basedOn w:val="DefaultParagraphFont"/>
    <w:uiPriority w:val="20"/>
    <w:qFormat/>
    <w:rsid w:val="00A24689"/>
    <w:rPr>
      <w:i/>
      <w:iCs/>
    </w:rPr>
  </w:style>
  <w:style w:type="character" w:customStyle="1" w:styleId="apple-converted-space">
    <w:name w:val="apple-converted-space"/>
    <w:basedOn w:val="DefaultParagraphFont"/>
    <w:rsid w:val="00A24689"/>
  </w:style>
  <w:style w:type="character" w:customStyle="1" w:styleId="il">
    <w:name w:val="il"/>
    <w:basedOn w:val="DefaultParagraphFont"/>
    <w:rsid w:val="00AE09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Stromer</dc:creator>
  <cp:lastModifiedBy>Madeline Stromer</cp:lastModifiedBy>
  <cp:revision>2</cp:revision>
  <dcterms:created xsi:type="dcterms:W3CDTF">2015-09-10T16:13:00Z</dcterms:created>
  <dcterms:modified xsi:type="dcterms:W3CDTF">2015-09-10T16:13:00Z</dcterms:modified>
</cp:coreProperties>
</file>